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23" w:rsidRDefault="003D4923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/>
          <w:bCs/>
          <w:color w:val="666666"/>
          <w:sz w:val="18"/>
          <w:lang w:eastAsia="ru-RU"/>
        </w:rPr>
      </w:pPr>
    </w:p>
    <w:p w:rsidR="006E44D8" w:rsidRPr="007C536A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Calibri" w:eastAsia="Times New Roman" w:hAnsi="Calibri" w:cs="Arial"/>
          <w:color w:val="666666"/>
          <w:sz w:val="18"/>
          <w:szCs w:val="18"/>
          <w:lang w:eastAsia="ru-RU"/>
        </w:rPr>
      </w:pPr>
      <w:r w:rsidRPr="007C536A">
        <w:rPr>
          <w:rFonts w:ascii="Calibri" w:eastAsia="Times New Roman" w:hAnsi="Calibri" w:cs="Arial"/>
          <w:b/>
          <w:bCs/>
          <w:color w:val="666666"/>
          <w:sz w:val="18"/>
          <w:lang w:eastAsia="ru-RU"/>
        </w:rPr>
        <w:t>МУНИЦИПАЛЬНОЕ ОБЩЕОБРАЗОВАТЕЛЬНОЕ УЧРЕЖДЕНИЕ</w:t>
      </w:r>
    </w:p>
    <w:p w:rsidR="006E44D8" w:rsidRPr="007C536A" w:rsidRDefault="006E44D8" w:rsidP="003D4923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Calibri" w:eastAsia="Times New Roman" w:hAnsi="Calibri" w:cs="Arial"/>
          <w:color w:val="666666"/>
          <w:sz w:val="24"/>
          <w:szCs w:val="24"/>
          <w:lang w:eastAsia="ru-RU"/>
        </w:rPr>
      </w:pPr>
      <w:r w:rsidRPr="007C536A">
        <w:rPr>
          <w:rFonts w:ascii="Calibri" w:eastAsia="Times New Roman" w:hAnsi="Calibri" w:cs="Arial"/>
          <w:b/>
          <w:bCs/>
          <w:color w:val="666666"/>
          <w:sz w:val="18"/>
          <w:lang w:eastAsia="ru-RU"/>
        </w:rPr>
        <w:t xml:space="preserve">СРЕДНЯЯ ОБЩЕОБРАЗОВАТЕЛЬНАЯ ШКОЛА </w:t>
      </w:r>
      <w:proofErr w:type="gramStart"/>
      <w:r w:rsidR="003D4923" w:rsidRPr="007C536A">
        <w:rPr>
          <w:rFonts w:ascii="Calibri" w:eastAsia="Times New Roman" w:hAnsi="Calibri" w:cs="Arial"/>
          <w:bCs/>
          <w:color w:val="666666"/>
          <w:sz w:val="24"/>
          <w:szCs w:val="24"/>
          <w:lang w:eastAsia="ru-RU"/>
        </w:rPr>
        <w:t>с</w:t>
      </w:r>
      <w:proofErr w:type="gramEnd"/>
      <w:r w:rsidR="003D4923" w:rsidRPr="007C536A">
        <w:rPr>
          <w:rFonts w:ascii="Calibri" w:eastAsia="Times New Roman" w:hAnsi="Calibri" w:cs="Arial"/>
          <w:bCs/>
          <w:color w:val="666666"/>
          <w:sz w:val="24"/>
          <w:szCs w:val="24"/>
          <w:lang w:eastAsia="ru-RU"/>
        </w:rPr>
        <w:t>. Берёзовка</w:t>
      </w:r>
    </w:p>
    <w:p w:rsidR="006E44D8" w:rsidRPr="003D4923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 Narrow" w:eastAsia="Times New Roman" w:hAnsi="Arial Narrow" w:cs="Arial"/>
          <w:color w:val="666666"/>
          <w:sz w:val="18"/>
          <w:szCs w:val="18"/>
          <w:lang w:eastAsia="ru-RU"/>
        </w:rPr>
      </w:pPr>
      <w:r w:rsidRPr="003D4923">
        <w:rPr>
          <w:rFonts w:ascii="Arial Narrow" w:eastAsia="Times New Roman" w:hAnsi="Arial Narrow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48"/>
        <w:gridCol w:w="4707"/>
      </w:tblGrid>
      <w:tr w:rsidR="006E44D8" w:rsidRPr="006E44D8" w:rsidTr="006E44D8">
        <w:trPr>
          <w:tblCellSpacing w:w="0" w:type="dxa"/>
        </w:trPr>
        <w:tc>
          <w:tcPr>
            <w:tcW w:w="4785" w:type="dxa"/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6E44D8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E44D8"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E44D8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</w:t>
            </w:r>
            <w:r w:rsidR="006E44D8"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  <w:p w:rsidR="006E44D8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</w:t>
            </w:r>
            <w:proofErr w:type="spellEnd"/>
          </w:p>
          <w:p w:rsidR="006E44D8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E44D8"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____________2013</w:t>
            </w:r>
          </w:p>
        </w:tc>
      </w:tr>
    </w:tbl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eastAsia="ru-RU"/>
        </w:rPr>
        <w:t>ПОЛОЖЕНИЕ О ВЕДЕНИИ УЧЕНИЧЕСКИХ ТЕТРАДЕЙ</w:t>
      </w:r>
      <w:r w:rsidR="007C536A"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eastAsia="ru-RU"/>
        </w:rPr>
        <w:t xml:space="preserve"> </w:t>
      </w:r>
      <w:r w:rsidRPr="006E44D8"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eastAsia="ru-RU"/>
        </w:rPr>
        <w:t>И ИХ ПРОВЕРКЕ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I. Общие положения.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>1. Настоящее положение разработано на основе Закона РФ «Об образовании» в редакции Федерального Закона от 13.01.96г. № 12-ФЗ, типового положения об общеобразовательном учрежде</w:t>
      </w:r>
      <w:r w:rsidRPr="006E44D8">
        <w:rPr>
          <w:lang w:eastAsia="ru-RU"/>
        </w:rPr>
        <w:softHyphen/>
        <w:t>нии, утвержденного Постановлением Правительства Российской Федерации от 19 марта 2001 г., программ начальной школы. Положение разработано  с целью устранения разночтений в оформлении письменных работ учащихся по всем позициям и регулирования системы требований к младшим школьникам, воспитания культуры оформления письменных работ и формирования соответствующих навыков по ведению тетрадей. Оно оп</w:t>
      </w:r>
      <w:r w:rsidRPr="006E44D8">
        <w:rPr>
          <w:lang w:eastAsia="ru-RU"/>
        </w:rPr>
        <w:softHyphen/>
        <w:t>ределяет порядок проверки тетрадей по русскому языку и математи</w:t>
      </w:r>
      <w:r w:rsidRPr="006E44D8">
        <w:rPr>
          <w:lang w:eastAsia="ru-RU"/>
        </w:rPr>
        <w:softHyphen/>
        <w:t>ке в начальной школе, так как проверка тетрадей в начальной школе: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>1.1. является частью воспитания внутренней культуры учащихся;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 xml:space="preserve">1.2. воспитывает уважение </w:t>
      </w:r>
      <w:proofErr w:type="gramStart"/>
      <w:r w:rsidRPr="006E44D8">
        <w:rPr>
          <w:lang w:eastAsia="ru-RU"/>
        </w:rPr>
        <w:t>у</w:t>
      </w:r>
      <w:proofErr w:type="gramEnd"/>
      <w:r w:rsidRPr="006E44D8">
        <w:rPr>
          <w:lang w:eastAsia="ru-RU"/>
        </w:rPr>
        <w:t xml:space="preserve"> </w:t>
      </w:r>
      <w:proofErr w:type="gramStart"/>
      <w:r w:rsidRPr="006E44D8">
        <w:rPr>
          <w:lang w:eastAsia="ru-RU"/>
        </w:rPr>
        <w:t>обучающихся</w:t>
      </w:r>
      <w:proofErr w:type="gramEnd"/>
      <w:r w:rsidRPr="006E44D8">
        <w:rPr>
          <w:lang w:eastAsia="ru-RU"/>
        </w:rPr>
        <w:t xml:space="preserve"> к тем, кто смотрит и проверяет их работы;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>1.3. формирует навык самоконтроля, так как у учащихся, благодаря более аккуратному оформлению работ, систематически воз</w:t>
      </w:r>
      <w:r w:rsidRPr="006E44D8">
        <w:rPr>
          <w:lang w:eastAsia="ru-RU"/>
        </w:rPr>
        <w:softHyphen/>
        <w:t>никает потребность более часто и более внимательно проверять и перепроверять свою работу.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>1.4. организует учащихся для более внимательного выполнения работы.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>2. В тетрадях для контрольных работ, помимо самих контрольных работ, надлежит в обязательном порядке делать работу над ошибками. Ежедневная работа над ошибками должна представлять собой целостную систему, результативность которой необходимо прослеживать изо дня в день.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 xml:space="preserve">3. </w:t>
      </w:r>
      <w:proofErr w:type="gramStart"/>
      <w:r w:rsidRPr="006E44D8">
        <w:rPr>
          <w:lang w:eastAsia="ru-RU"/>
        </w:rPr>
        <w:t xml:space="preserve">При оценке письменных (текущих и контрольных) работ учащихся учитель в обязательном порядке руководствуется Методическими письмами Министерства общего и профессионального образования РФ от 19.11.98 г. </w:t>
      </w:r>
      <w:r w:rsidR="007C536A">
        <w:rPr>
          <w:lang w:eastAsia="ru-RU"/>
        </w:rPr>
        <w:t xml:space="preserve">№ 1561/14-15 «Контроль и оценка </w:t>
      </w:r>
      <w:r w:rsidRPr="006E44D8">
        <w:rPr>
          <w:lang w:eastAsia="ru-RU"/>
        </w:rPr>
        <w:t xml:space="preserve">результатов обучения в </w:t>
      </w:r>
      <w:r w:rsidRPr="006E44D8">
        <w:rPr>
          <w:lang w:eastAsia="ru-RU"/>
        </w:rPr>
        <w:lastRenderedPageBreak/>
        <w:t>начальной школе» (нормы оценок) и Ми</w:t>
      </w:r>
      <w:r w:rsidRPr="006E44D8">
        <w:rPr>
          <w:lang w:eastAsia="ru-RU"/>
        </w:rPr>
        <w:softHyphen/>
        <w:t>нистерства образования РФ от 25.09.2000 г. Ж 2 202 1/1 1-13 «Об организации обучения в первом классе четырехлетней начальной школы».</w:t>
      </w:r>
      <w:proofErr w:type="gramEnd"/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>4. В начальной школе надлежит проверять ежедневно каждую работу учащихся.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>5. Работа над ошибками проводится в той или иной форме ежедневно как в тетрадях для текущих работ, так и в тетрадях для кон</w:t>
      </w:r>
      <w:r w:rsidRPr="006E44D8">
        <w:rPr>
          <w:lang w:eastAsia="ru-RU"/>
        </w:rPr>
        <w:softHyphen/>
        <w:t>трольных.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b/>
          <w:bCs/>
          <w:lang w:eastAsia="ru-RU"/>
        </w:rPr>
        <w:t>II.  Количество и название ученических тетрадей.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>1.1.  Для выполнения всех видов обучающих работ, а также текущих контрольных</w:t>
      </w:r>
    </w:p>
    <w:p w:rsidR="006E44D8" w:rsidRPr="006E44D8" w:rsidRDefault="006E44D8" w:rsidP="003C1F6A">
      <w:pPr>
        <w:pStyle w:val="a6"/>
        <w:rPr>
          <w:lang w:eastAsia="ru-RU"/>
        </w:rPr>
      </w:pPr>
      <w:r w:rsidRPr="006E44D8">
        <w:rPr>
          <w:lang w:eastAsia="ru-RU"/>
        </w:rPr>
        <w:t>письменных работ ученики должны иметь следующее количество тетрадей: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Таблица 1</w:t>
      </w:r>
    </w:p>
    <w:tbl>
      <w:tblPr>
        <w:tblpPr w:leftFromText="45" w:rightFromText="45" w:vertAnchor="text" w:tblpX="-350"/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1860"/>
        <w:gridCol w:w="450"/>
        <w:gridCol w:w="2085"/>
        <w:gridCol w:w="375"/>
        <w:gridCol w:w="2235"/>
        <w:gridCol w:w="270"/>
        <w:gridCol w:w="2100"/>
        <w:gridCol w:w="450"/>
      </w:tblGrid>
      <w:tr w:rsidR="007C536A" w:rsidRPr="006E44D8" w:rsidTr="007C536A">
        <w:trPr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36A" w:rsidRPr="006E44D8" w:rsidRDefault="007C536A" w:rsidP="007C5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2 -4 классы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6A" w:rsidRPr="006E44D8" w:rsidTr="007C536A">
        <w:trPr>
          <w:trHeight w:val="229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5A" w:rsidRDefault="008B265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I-III четверть</w:t>
            </w: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Прописи 1,2,3,4</w:t>
            </w: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IV четверть</w:t>
            </w: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рабочие тетради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рабочие тетради.</w:t>
            </w: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контрольных работ,</w:t>
            </w:r>
          </w:p>
          <w:p w:rsidR="007C536A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по развитию речи</w:t>
            </w: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прописей допускается наличие одной, двух рабочих тетрадей в 1 классе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6A" w:rsidRPr="006E44D8" w:rsidTr="007C536A">
        <w:trPr>
          <w:trHeight w:val="195"/>
          <w:tblCellSpacing w:w="0" w:type="dxa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</w:tcPr>
          <w:p w:rsidR="007C536A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6A" w:rsidRPr="006E44D8" w:rsidTr="007C536A">
        <w:trPr>
          <w:tblCellSpacing w:w="0" w:type="dxa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hideMark/>
          </w:tcPr>
          <w:p w:rsidR="007C536A" w:rsidRPr="006E44D8" w:rsidRDefault="008B265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I-III четверть</w:t>
            </w: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Прописи 1,2,3,4</w:t>
            </w: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IV четверть</w:t>
            </w: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рабочие тетради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</w:tcBorders>
          </w:tcPr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рабочие тетради,</w:t>
            </w: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контрольных работ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C536A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Default="007C536A" w:rsidP="007C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6A" w:rsidRPr="006E44D8" w:rsidRDefault="007C536A" w:rsidP="007C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6A" w:rsidTr="007C536A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360" w:type="dxa"/>
          <w:wAfter w:w="450" w:type="dxa"/>
          <w:trHeight w:val="100"/>
        </w:trPr>
        <w:tc>
          <w:tcPr>
            <w:tcW w:w="937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C536A" w:rsidRDefault="007C536A" w:rsidP="007C536A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F5482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Таблица 2</w:t>
      </w:r>
    </w:p>
    <w:tbl>
      <w:tblPr>
        <w:tblW w:w="9900" w:type="dxa"/>
        <w:tblCellSpacing w:w="0" w:type="dxa"/>
        <w:tblInd w:w="-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0"/>
        <w:gridCol w:w="3400"/>
        <w:gridCol w:w="3600"/>
      </w:tblGrid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тетрадей</w:t>
            </w:r>
          </w:p>
        </w:tc>
      </w:tr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рабочие тетради, 1 тетрадь для контрольных работ (диктантов),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развития речи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 и 1 тетрадь для контрольных работ</w:t>
            </w:r>
          </w:p>
        </w:tc>
      </w:tr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развития речи в 8-9 классах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 и 1 тетрадь для творческих работ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(сочинений)</w:t>
            </w:r>
          </w:p>
        </w:tc>
      </w:tr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рабочие тетради и 1 тетрадь для контрольных работ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рабочие тетради и 1 тетрадь для контрольных работ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 и 1 тетрадь для контрольных работ.</w:t>
            </w:r>
          </w:p>
        </w:tc>
      </w:tr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</w:t>
            </w:r>
          </w:p>
        </w:tc>
      </w:tr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и словарь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и словарь</w:t>
            </w:r>
          </w:p>
        </w:tc>
      </w:tr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тетрадь, 1 тетрадь для контрольных работ и 1 тетрадь для лабораторных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практических работ.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тетрадь, 1 тетрадь для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контрольных  работ и 1 тетрадь для лабораторных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практических работ.</w:t>
            </w:r>
          </w:p>
        </w:tc>
      </w:tr>
      <w:tr w:rsidR="006E44D8" w:rsidRPr="006E44D8" w:rsidTr="002F5482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история, технология, ОБЖ, музыка, черчение,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национально-регионального и школьного компонентов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тетради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тетради</w:t>
            </w:r>
          </w:p>
        </w:tc>
      </w:tr>
    </w:tbl>
    <w:p w:rsidR="002F5482" w:rsidRDefault="002F5482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2F5482" w:rsidRDefault="002F5482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2F5482" w:rsidRDefault="002F5482" w:rsidP="002F5482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6E44D8" w:rsidRPr="006E44D8" w:rsidRDefault="006E44D8" w:rsidP="002F5482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2.      Требования к оформлению и ведению тетрадей.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 класса.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Тетрадь по предмету должна иметь аккуратный внешний вид. На ее обложке (первой странице) делается следующая запись: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 Тетрадь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Для______________________работ</w:t>
      </w:r>
      <w:proofErr w:type="spellEnd"/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  ___________________________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ученика (</w:t>
      </w:r>
      <w:proofErr w:type="spellStart"/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цы</w:t>
      </w:r>
      <w:proofErr w:type="spellEnd"/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  <w:proofErr w:type="spellStart"/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______класса</w:t>
      </w:r>
      <w:proofErr w:type="spellEnd"/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_______</w:t>
      </w:r>
    </w:p>
    <w:p w:rsidR="006E44D8" w:rsidRPr="006E44D8" w:rsidRDefault="002F5482" w:rsidP="002F548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                                                             МОУ  СОШ  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Берёзовка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Фамилия______________________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Имя __________________________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Тетради учащихся 1, 2 класса подписывает учитель.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При выполнении работ учащимися не разрешается писать на полях (за исключением пометок на полях во время записи лекций в старших классах).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Упражнения по чистописанию выполняются учащимися в рабочих тетрадях. Образцы букв в 1-2 классе прописывает учитель, в 3-4 классах они прописываются     выборочно с учётом индивидуальных особенностей каждого ребёнка. Объём работы: 2 строки в 1 классе во втором полугодии, 2-3 строки во 2 классе, 3 строки в 3-4 классе.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2.5.  Запись даты написания по русскому языку ведётся по центру рабочей строки. В первом классе в период обучения грамоте запись даты ведётся учителем. По окончании периода обучения  грамоте и до окончания четвёртого класса записывается число цифрами и полное название месяца.</w:t>
      </w: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 Например:</w:t>
      </w:r>
      <w:r w:rsidRPr="006E44D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6E44D8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1 декабря.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выполнения работы записывается в строку арабскими цифрами и названием месяца в тетрадях по математике в 1-6 классах, прописью – в тетрадях по русскому языку в 5-9 классах, цифрами на полях или строке в тетрадях по остальным предметам.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 Размер полей в тетрадях устанавливается учителем исходя из специфики     письменных работ по учебному предмету.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2.7.  На каждом уроке в тетрадях следует записывать его тему, а на уроках по русскому языку, математике, алгебре и геометрии – указывать вид выполняемой работы(классная, домашняя, самостоятельная, диктант, изложение, сочинение и т.д.)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2.8. При выполнении заданий в тетрадях учащиеся должны указывать по центру номер    упражнения, задачи, вопроса.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2.9. Устанавливается следующий пропуск клеток и линий в тетрадях: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1 клетка;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между столбиками выражений, уравнений, неравенств и т.д. отступать 3 клетки вправо, писать на четвертой;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 русскому языку – линии внутри одной работы не пропускаются, между домашней и классной работой оставляют 2 линии.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деление);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 каждой новой работы начинается с «красной» строки на той же странице тетради, на которой написаны дата и наименование работы. При оформлении красной строки сделать отступ вправо не менее 2 см. Оформление красной строки должно осуществляться с самого начала оформления текстов в первом классе (III четверть).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2.8 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 Вариантность выполнения работы фиксируется на следующей рабочей строке по центру.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2.9.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 Грамматические формы указываются над словом простым карандашом.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3. Число контрольных работ в год по классам.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Устанавливается следующее максимальное количество контрольных работ, которое может быть выполнено учащимся в год в зависимости от класса.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Таблица 3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Не допускается выполнение двух контрольных работ в день одним классом или одним учащимся.</w:t>
      </w:r>
    </w:p>
    <w:p w:rsidR="002F5482" w:rsidRPr="002F5482" w:rsidRDefault="002F5482" w:rsidP="002F548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4. Порядок проверки письменных работ учащихся.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Устанавливается следующий порядок проверки письменных работ учащихся.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Таблица 4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9"/>
        <w:gridCol w:w="1499"/>
        <w:gridCol w:w="1698"/>
        <w:gridCol w:w="1498"/>
        <w:gridCol w:w="1498"/>
        <w:gridCol w:w="1498"/>
      </w:tblGrid>
      <w:tr w:rsidR="006E44D8" w:rsidRPr="006E44D8" w:rsidTr="006E44D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Предметы/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(алгебра, геометрия)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полугодии-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урока.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</w:t>
            </w: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полугодии-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все домашние работы.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неделю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 неделю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классные и домашние работы, но не реже 1 раза в неделю.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Словари- 1 раз в месяц, тетради – 1-2 раза в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Четверть.</w:t>
            </w:r>
          </w:p>
        </w:tc>
      </w:tr>
      <w:tr w:rsidR="006E44D8" w:rsidRPr="006E44D8" w:rsidTr="006E44D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предметы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четверть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четверть</w:t>
            </w:r>
          </w:p>
          <w:p w:rsidR="006E44D8" w:rsidRPr="006E44D8" w:rsidRDefault="006E44D8" w:rsidP="006E4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  В проверяемых работах по русскому языку и математике в1-7 классах учитель исправляет все допущенные ошибки, руководствуясь следующим правилом: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зачеркивая орфографическую ошибку, цифру, математический знак, подписывает вверху букву или нужную цифру, знак;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пунктуационный ненужный знак зачеркивается, необходимый пишется красной пастой;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при проверке тетрадей по русскому языку в 5-11 классах  учитель обозначает ошибку определенным знаком (для удобства подсчета ошибок и классификации),   при проверке изложений и сочинений, кроме орфографических и пунктуационных, отмечаются фактические, логические и речевые ошибки.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При проверке тетрадей в 8-11 классах целесообразно, чтобы учитель только   подчеркивал допущенную ошибку и отмечал на полях количество ошибок.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проверки диктанта, изложения, сочинения дробью указывается количество  орфографических и пунктуационных ошибок.</w:t>
      </w:r>
    </w:p>
    <w:p w:rsidR="006E44D8" w:rsidRPr="006E44D8" w:rsidRDefault="006E44D8" w:rsidP="006E44D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4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  Проверенные контрольные работы (диктанты) должны быть возвращены учителем к следующему уроку по данному предмету; сочинения – через урок в 5-7 классах, через 10 дней – в 8-11-х классах, изложения – через 7 дней в 8-11-х классах.</w:t>
      </w: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5482" w:rsidRDefault="002F5482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Принято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заседании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педагогического совета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Протокол №3 от 05.04.2013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Утверждено: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 по МБОУ «</w:t>
      </w:r>
      <w:proofErr w:type="spellStart"/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Насвинская</w:t>
      </w:r>
      <w:proofErr w:type="spellEnd"/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СОШ»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№6 от 05.04.2013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проверке тетрадей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МБОУ «</w:t>
      </w:r>
      <w:proofErr w:type="spellStart"/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Насвинская</w:t>
      </w:r>
      <w:proofErr w:type="spellEnd"/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средняя общеобразовательная школа»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ПОЛОЖЕНИЯ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Данное Положение разработано в соответствии с Законом РФ «Об образовании», Типовым Положением об образовательном учреждении,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Письмом Министерства образования РФ от 10.09.1999 года №22-06-874 «Об обеспечении </w:t>
      </w:r>
      <w:proofErr w:type="spellStart"/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инспекционно-контрольной</w:t>
      </w:r>
      <w:proofErr w:type="spellEnd"/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деятельности», Уставом школы, программой развития школы и регламентирует содержание и порядок проведения </w:t>
      </w:r>
      <w:proofErr w:type="spellStart"/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внутришкольного</w:t>
      </w:r>
      <w:proofErr w:type="spellEnd"/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контроля администрацией.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ПОРЯДОК ВЕДЕНИЯ ТЕТРАДЕЙ ОБУЧАЮЩИХСЯ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Все записи в тетрадях должны вестись с соблюдением следующих требований: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Писать аккуратным, разборчивым почерком.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Едино выполнять подписи на обложке тетради: указать, для чего предназначается тетрадь (для работ по русскому языку и т.п.), ученика или ученицы, класс, название школы, фамилию, имя ученика.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Тетради для обучающихся первого класса подписываются только учителем. Тетради по иностранному языку подписываются на изучаемом языке.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Поля должны отводиться с внешней стороны листа.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Дата выполнения работы указывается цифрами на полях (10.10.2012г.). В тетрадях по русскому языку и иностранным языкам число и месяц записываются словами в форме именительного падежа (десятое октября). В первом классе в первом полугодии дата работ не пишется, со второго полугодия число пишется цифрой, а название месяца – прописью.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Оформление классной и домашней работ производится следующим образом:</w:t>
      </w:r>
    </w:p>
    <w:p w:rsidR="00B07BD9" w:rsidRPr="00B07BD9" w:rsidRDefault="00B07BD9" w:rsidP="00B07BD9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обозначается номер упражнения и задачи;</w:t>
      </w:r>
    </w:p>
    <w:p w:rsidR="00B07BD9" w:rsidRPr="00B07BD9" w:rsidRDefault="00B07BD9" w:rsidP="00B07BD9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 вид выполняемой работы (план, конспект, сочинение, практическая работа);</w:t>
      </w:r>
    </w:p>
    <w:p w:rsidR="00B07BD9" w:rsidRPr="00B07BD9" w:rsidRDefault="00B07BD9" w:rsidP="00B07BD9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указывается, где выполняется работа (классная или домашняя).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Ученик обязан в тетради, при записи текста, соблюдать красную строку.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Между датой и заголовком, наименованием вида работы и заголовком в тетрадях по русскому языку строка не пропускается. По математике пропускаются две клетки.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Между разными работами в тетрадях по русскому языку пропускаются две строки, в тетрадях по математике – четыре клетки (для отделения одной работы от другой и для выставления оценки за работу).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Чертежи выполняются аккуратно карандашом или ручкой (в начальных классах только карандашом).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2.11. Ошибки исправляются следующим образом: неверно написанную букву или слово зачеркнуть косой линией, вместо зачеркнутого написать нужные буквы, слова, предложения, не заключая неверные записи в скобки.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ПОРЯДОК ПРОВЕРКИ ТЕТРАДЕЙ ОБУЧАЮЩИХСЯ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Учителям 1—4 классов (ведущие индивидуальные занятия с обучающимися на дому, а также групповые и индивидуальные занятия в больнице или санатории) тетради проверяют каждый день 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Учителя 5—11 классах (в т.ч., ведущим индивидуальные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групповые занятия с учащимися на дому, в больнице или санатории) проверяют письменные работы: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русскому языку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классы - после каждого урока у всех обучающихся;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классы – в 1 полугодии – после каждого урока у всех обучающихся, во 2 полугодии – после каждого урока у слабых обучающихся;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7-9 классы – 1 раз в неделю;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10-11 классы – 2 раза в месяц;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математике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классы - после каждого урока у всех обучающихся;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классы – в 1 полугодии –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день, во 2 полугодии – 1 раз в неделю;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7-9 классы – 1 раз в неделю;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10-11 классы – 2 раза в месяц;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иностранному языку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классы - после каждого урока у всех обучающихся;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классы – 1 раз в неделю;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7-9 классы – 1 раз в неделю;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10-11 классы – 2 раза в месяц;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химии, физике, истории, географии, биологии, черчению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</w:t>
      </w:r>
      <w:r w:rsidRPr="00B07B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контрольные работы, самостоятельные и лабораторные работы.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ЗАКЛЮЧЕНИЕ</w:t>
      </w:r>
    </w:p>
    <w:p w:rsidR="00B07BD9" w:rsidRPr="00B07BD9" w:rsidRDefault="00B07BD9" w:rsidP="00B07B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7B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Контроль за выполнением настоящего локального акта осуществляется администрацией школы, Управляющим советом школы в соответствии с Законом РФ «Об образовании»</w:t>
      </w:r>
    </w:p>
    <w:p w:rsidR="0010238B" w:rsidRPr="0010238B" w:rsidRDefault="0010238B" w:rsidP="0010238B">
      <w:pPr>
        <w:shd w:val="clear" w:color="auto" w:fill="FFFFFF"/>
        <w:spacing w:before="0" w:after="0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Положение о ведении ученических тетрадей и их проверке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 Количество и название ученических тетрадей</w:t>
      </w:r>
    </w:p>
    <w:p w:rsidR="0010238B" w:rsidRPr="0010238B" w:rsidRDefault="0010238B" w:rsidP="0010238B">
      <w:pPr>
        <w:shd w:val="clear" w:color="auto" w:fill="FFFFFF"/>
        <w:spacing w:before="0" w:after="0" w:line="177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тетрадей'.</w:t>
      </w:r>
    </w:p>
    <w:tbl>
      <w:tblPr>
        <w:tblW w:w="8925" w:type="dxa"/>
        <w:tblInd w:w="-10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8"/>
        <w:gridCol w:w="2014"/>
        <w:gridCol w:w="2618"/>
        <w:gridCol w:w="2215"/>
      </w:tblGrid>
      <w:tr w:rsidR="0010238B" w:rsidRPr="0010238B" w:rsidTr="0010238B">
        <w:trPr>
          <w:cantSplit/>
          <w:trHeight w:val="19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 w:line="192" w:lineRule="atLeast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444444"/>
                <w:kern w:val="36"/>
                <w:sz w:val="48"/>
                <w:szCs w:val="48"/>
                <w:lang w:eastAsia="ru-RU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18"/>
                <w:szCs w:val="18"/>
                <w:lang w:eastAsia="ru-RU"/>
              </w:rPr>
              <w:t>Количество тетрадей</w:t>
            </w:r>
          </w:p>
        </w:tc>
      </w:tr>
      <w:tr w:rsidR="0010238B" w:rsidRPr="0010238B" w:rsidTr="0010238B">
        <w:trPr>
          <w:cantSplit/>
          <w:trHeight w:val="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8B" w:rsidRPr="0010238B" w:rsidRDefault="0010238B" w:rsidP="0010238B">
            <w:pPr>
              <w:spacing w:before="0" w:after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 w:line="97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i/>
                <w:iCs/>
                <w:color w:val="444444"/>
                <w:sz w:val="16"/>
                <w:szCs w:val="16"/>
                <w:lang w:eastAsia="ru-RU"/>
              </w:rPr>
              <w:t>1-4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 w:line="97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5-9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lang w:eastAsia="ru-RU"/>
              </w:rPr>
              <w:t> </w:t>
            </w:r>
            <w:r w:rsidRPr="0010238B">
              <w:rPr>
                <w:rFonts w:ascii="Verdana" w:eastAsia="Times New Roman" w:hAnsi="Verdana" w:cs="Times New Roman"/>
                <w:i/>
                <w:iCs/>
                <w:color w:val="444444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 w:line="97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i/>
                <w:iCs/>
                <w:color w:val="444444"/>
                <w:sz w:val="16"/>
                <w:szCs w:val="16"/>
                <w:lang w:eastAsia="ru-RU"/>
              </w:rPr>
              <w:t>10-11 классы</w:t>
            </w:r>
          </w:p>
        </w:tc>
      </w:tr>
      <w:tr w:rsidR="0010238B" w:rsidRPr="0010238B" w:rsidTr="0010238B">
        <w:trPr>
          <w:trHeight w:val="127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lastRenderedPageBreak/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Две рабочие тетради и одна тетрадь для дик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тантов и изложений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Две рабочие тетради, одна тетрадь для кон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трольных работ (диктантов), одна тетрадь для творческих работ (сочинений, изложе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рабочая тетрадь и одна тетрадь для контроль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ных работ</w:t>
            </w:r>
          </w:p>
        </w:tc>
      </w:tr>
      <w:tr w:rsidR="0010238B" w:rsidRPr="0010238B" w:rsidTr="0010238B">
        <w:trPr>
          <w:trHeight w:val="71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тетрадь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рабочая тетрадь и одна тетрадь для творче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ских работ (сочинений)</w:t>
            </w:r>
          </w:p>
        </w:tc>
      </w:tr>
      <w:tr w:rsidR="0010238B" w:rsidRPr="0010238B" w:rsidTr="0010238B">
        <w:trPr>
          <w:trHeight w:val="8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Две рабочие тетради и одна тетрадь для кон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трольных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  <w:t> </w:t>
            </w:r>
          </w:p>
        </w:tc>
      </w:tr>
      <w:tr w:rsidR="0010238B" w:rsidRPr="0010238B" w:rsidTr="0010238B">
        <w:trPr>
          <w:trHeight w:val="9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рабочая тетрадь и одна тетрадь для контроль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ных работ</w:t>
            </w:r>
          </w:p>
        </w:tc>
      </w:tr>
      <w:tr w:rsidR="0010238B" w:rsidRPr="0010238B" w:rsidTr="0010238B">
        <w:trPr>
          <w:trHeight w:val="2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тетрадь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тетрадь</w:t>
            </w:r>
          </w:p>
        </w:tc>
      </w:tr>
      <w:tr w:rsidR="0010238B" w:rsidRPr="0010238B" w:rsidTr="0010238B">
        <w:trPr>
          <w:trHeight w:val="26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тетрадь и словарь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тетрадь и словарь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тетрадь и словарь</w:t>
            </w:r>
          </w:p>
        </w:tc>
      </w:tr>
      <w:tr w:rsidR="0010238B" w:rsidRPr="0010238B" w:rsidTr="0010238B">
        <w:trPr>
          <w:trHeight w:val="137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Физика, 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Одна рабочая тетрадь, одна тетрадь для контрольных ра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softHyphen/>
              <w:t>бот и одна тетрадь для лабо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softHyphen/>
              <w:t>раторных и практических ра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softHyphen/>
              <w:t>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Одна рабочая тетрадь, одна тетрадь для контрольных ра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бот и одна тетрадь для лабо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раторных и практических ра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бот</w:t>
            </w:r>
          </w:p>
        </w:tc>
      </w:tr>
      <w:tr w:rsidR="0010238B" w:rsidRPr="0010238B" w:rsidTr="0010238B">
        <w:trPr>
          <w:trHeight w:val="9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Биология, география, природоведение история, технология, ОБЖ, музыка, черчение, курсы национально-регионального и школьного компонен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тов учебного плана.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По одной тетради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По одной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По одной тетради</w:t>
            </w:r>
          </w:p>
        </w:tc>
      </w:tr>
    </w:tbl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 Требования к оформлению и ведению тетрадей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Обучающиеся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ходимо выполнение больших по объему работ. Общие тетради по русскому языку и алгебре используются только начиная с 10-го класса.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Тетрадь по предмету должна иметь аккуратный внешний вид. На ее обложке (первой странице) дела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ется следующая запись: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2"/>
        <w:gridCol w:w="401"/>
        <w:gridCol w:w="5172"/>
      </w:tblGrid>
      <w:tr w:rsidR="0010238B" w:rsidRPr="0010238B" w:rsidTr="0010238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F0FFFF"/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  <w:t>                    </w:t>
            </w:r>
          </w:p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Тетрадь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для работ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по математике (русскому языку, физике и т.п.)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ученика/</w:t>
            </w:r>
            <w:proofErr w:type="spellStart"/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цы</w:t>
            </w:r>
            <w:proofErr w:type="spellEnd"/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___класса</w:t>
            </w:r>
            <w:proofErr w:type="spellEnd"/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А/Б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МБОУ «СОШ № 49»</w:t>
            </w:r>
          </w:p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 И. обучающегося в Р.п.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  <w:t>        </w:t>
            </w:r>
          </w:p>
        </w:tc>
        <w:tc>
          <w:tcPr>
            <w:tcW w:w="0" w:type="auto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F0FFFF"/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Тетрадь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для контрольных работ/контрольных диктантов/развития речи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по математике (русскому языку, физике и т.п.)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ученика/</w:t>
            </w:r>
            <w:proofErr w:type="spellStart"/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цы</w:t>
            </w:r>
            <w:proofErr w:type="spellEnd"/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___класса</w:t>
            </w:r>
            <w:proofErr w:type="spellEnd"/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А/Б</w:t>
            </w: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МБОУ «СОШ № 49»</w:t>
            </w:r>
          </w:p>
          <w:p w:rsidR="0010238B" w:rsidRPr="0010238B" w:rsidRDefault="0010238B" w:rsidP="0010238B">
            <w:pPr>
              <w:spacing w:before="0" w:after="0" w:line="148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 И. обучающегося в Р.п.</w:t>
            </w:r>
          </w:p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  <w:t>                          </w:t>
            </w:r>
          </w:p>
        </w:tc>
      </w:tr>
    </w:tbl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обложке тетрадей для контрольных работ, работ по развитию речи, лабораторных и практических ра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бот делаются соответствующие записи ( см. выше)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При выполнении работ обучающимся не разрешает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ся писать на полях (за исключением пометок на по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лях во время записи лекций в старших классах). Обя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зательным является соблюдение правила "красной" строки в тетрадях по всем предметам.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Дата выполнения работы записывается в строку арабскими цифрами и названием месяца в тетрадях по математике в 1-6-м классах, прописью— в тетрадях по русскому языку в 1-9-м классах, цифрами на полях или строке в тетрадях по остальным предметам.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2.5. Размер полей в тетрадях устанавливается учите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лем исходя из специфики письменных работ по учеб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ному предмету.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2.6. На каждом уроке в тетрадях следует записывать его тему, а на уроках по русскому языку, математике, алгебре и геометрии — указывать вид выполняемой работы (классная, домашняя, самостоятельная, дик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тант, изложение, сочинение и т. д.).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2.7. При выполнении заданий в тетрадях обучающиеся должны указывать номер упражнения, задачи, вопро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са.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2.8. Устанавливается следующий пропуск клеток и линий в тетрадях: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ind w:firstLine="2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по математике (алгебре, геометрии) — начинать писать с самой верхней полной клетки, между разны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ми заданиями пропускать 2 клетки, между домашней и классной — 4 клетки, между датой и заголовком работы -- 2 клетки;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ind w:firstLine="2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по русскому языку — линии внутри одной работы не пропускаются, между домашней и классной работой оставляют 2 линии.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Текст каждой новой работы начинается с «красной» строки на той же странице тетради, на которой напи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саны дата и наименование работы.</w:t>
      </w:r>
    </w:p>
    <w:p w:rsidR="0010238B" w:rsidRPr="0010238B" w:rsidRDefault="0010238B" w:rsidP="0010238B">
      <w:pPr>
        <w:shd w:val="clear" w:color="auto" w:fill="FFFFFF"/>
        <w:spacing w:before="0" w:after="0" w:line="148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работа" не пишутся: в тетрадях по рус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скому языку записывается только вид работы (напри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мер, диктант). То же относится и к обозначению крат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ковременных работ, выполняемых в общих тетрадях.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2.10. Обучающиеся ведут записи в тетрадях синей или фиолетовой пастой. Черная или зеленая пасты, ка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рандаш могут быть использованы при подчеркивании, составлении графиков и т.д. Обучающимся запрещается писать в тетрадях красной пастой.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3. Число контрольных работ в год по классам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Устанавливается следующее максимальное ко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личество контрольных работ, которое может быть выполнено обучающимся в год в зависимости от класса (см. локальный акт «Единые требования к соблюдению орфографического режима»).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Не допускается выполнение двух контрольных работ в день одним классом или одним обучающимся.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 Порядок проверки письменных работ учащихся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4.1.Устанавливается следующий порядок проверки письменных работ учащихся (табл.1).</w:t>
      </w:r>
    </w:p>
    <w:p w:rsidR="0010238B" w:rsidRPr="0010238B" w:rsidRDefault="0010238B" w:rsidP="0010238B">
      <w:pPr>
        <w:shd w:val="clear" w:color="auto" w:fill="FFFFFF"/>
        <w:spacing w:before="0" w:after="0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lang w:eastAsia="ru-RU"/>
        </w:rPr>
        <w:t>Таблица 1</w:t>
      </w:r>
    </w:p>
    <w:tbl>
      <w:tblPr>
        <w:tblW w:w="892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2"/>
        <w:gridCol w:w="1233"/>
        <w:gridCol w:w="1438"/>
        <w:gridCol w:w="1440"/>
        <w:gridCol w:w="1644"/>
        <w:gridCol w:w="1438"/>
      </w:tblGrid>
      <w:tr w:rsidR="0010238B" w:rsidRPr="0010238B" w:rsidTr="0010238B">
        <w:trPr>
          <w:trHeight w:val="47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Предметы/</w:t>
            </w:r>
          </w:p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10-11</w:t>
            </w:r>
          </w:p>
        </w:tc>
      </w:tr>
      <w:tr w:rsidR="0010238B" w:rsidRPr="0010238B" w:rsidTr="0010238B">
        <w:trPr>
          <w:trHeight w:val="10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Математика (алгеб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ра, геометрия) 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После каждого урока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В первом полуго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дии — после каждо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го урока. Во втором полугодии — два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Два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Один раз в две неде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ли</w:t>
            </w:r>
          </w:p>
        </w:tc>
      </w:tr>
      <w:tr w:rsidR="0010238B" w:rsidRPr="0010238B" w:rsidTr="0010238B">
        <w:trPr>
          <w:trHeight w:val="1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После каждого урока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Два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Один раз в</w:t>
            </w:r>
          </w:p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две недели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Словари — один раз в месяц, тетради — один-два раза в чет</w:t>
            </w: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softHyphen/>
              <w:t>верть</w:t>
            </w:r>
          </w:p>
        </w:tc>
      </w:tr>
      <w:tr w:rsidR="0010238B" w:rsidRPr="0010238B" w:rsidTr="0010238B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Остальные предметы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238B" w:rsidRPr="0010238B" w:rsidRDefault="0010238B" w:rsidP="0010238B">
            <w:pPr>
              <w:spacing w:before="0" w:after="0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10238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Выборочно один-два раза в четверть</w:t>
            </w:r>
          </w:p>
        </w:tc>
      </w:tr>
    </w:tbl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В проверяемых работах по русскому языку и мате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матике в 1-7-х классах учитель исправляет все допу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щенные ошибки, руководствуясь следующим правилом: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зачеркивая орфографическую ошибку, цифру, ма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тематический знак, подписывает вверху букву или нужную цифру, знак;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пунктуационный ненужный знак зачеркивается, необходимый пишется красной пастой;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lastRenderedPageBreak/>
        <w:t> 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при проверке тетрадей по русскому языку учитель обозначает ошибку определенным знаком (для удоб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ства подсчета ошибок и классификации), при про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верке изложений и сочинений, кроме орфографичес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ких и пунктуационных, отмечаются фактические, ло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гические и речевые ошибки.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При проверке тетрадей в 8-11-х классах целесо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образно, чтобы учитель только подчеркивал допущен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ную ошибку и отмечал на полях количество ошибок.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После проверки диктанта, изложения, сочинения дробью указывается количество орфографических и пунктуационных ошибок.</w:t>
      </w:r>
    </w:p>
    <w:p w:rsidR="0010238B" w:rsidRPr="0010238B" w:rsidRDefault="0010238B" w:rsidP="0010238B">
      <w:pPr>
        <w:shd w:val="clear" w:color="auto" w:fill="FFFFFF"/>
        <w:spacing w:before="0" w:after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Проверенные контрольные работы (диктанты, изло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жения) должны быть возвращены учителем к следующе</w:t>
      </w:r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му уроку по данному предмету; сочинения — через урок в 5-8-х классах, через десять дней — в 9-11 -</w:t>
      </w:r>
      <w:proofErr w:type="spellStart"/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</w:t>
      </w:r>
      <w:proofErr w:type="spellEnd"/>
      <w:r w:rsidRPr="001023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классах.</w:t>
      </w:r>
    </w:p>
    <w:p w:rsidR="0010238B" w:rsidRPr="0010238B" w:rsidRDefault="0010238B" w:rsidP="0010238B">
      <w:pPr>
        <w:shd w:val="clear" w:color="auto" w:fill="FFFFFF"/>
        <w:spacing w:before="300" w:after="14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10238B" w:rsidRPr="0010238B" w:rsidRDefault="0010238B" w:rsidP="0010238B">
      <w:pPr>
        <w:shd w:val="clear" w:color="auto" w:fill="FFFFFF"/>
        <w:spacing w:before="300" w:after="14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238B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Положение о ведении школьных тетрадей и их проверке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 xml:space="preserve">в МОУ ООШ №12 </w:t>
      </w:r>
      <w:proofErr w:type="gramStart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с</w:t>
      </w:r>
      <w:proofErr w:type="gramEnd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. Тереховка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proofErr w:type="spellStart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I.Общие</w:t>
      </w:r>
      <w:proofErr w:type="spellEnd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 xml:space="preserve"> положения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1.1. Настоящее Положение разработано в соответствии 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с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Законом РФ «Об образовании»;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Типовым положением об общеобразовательном учреждении;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Санитарно-гигиеническими требованиями к условиям обучения в общеобразовательных учреждениях;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Уставом и локальными актами МОУ ООШ №12.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1.2. Настоящее Положение устанавливает правила ведения ученических тетрадей, проведения текущего контроля и оценивания уровня учебных достижений обучающихся.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1.3. Настоящее положение утверждается педагогическим советом школы, имеющим право вносить в него свои изменения и дополнения.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1.4. Количество и название ученических тетрадей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2"/>
        <w:gridCol w:w="2362"/>
        <w:gridCol w:w="4867"/>
      </w:tblGrid>
      <w:tr w:rsidR="00B445CE" w:rsidRPr="00B445CE" w:rsidTr="00B445C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Предмет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1-4 классы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5-9 </w:t>
            </w:r>
            <w:r w:rsidRPr="00B445CE">
              <w:rPr>
                <w:rFonts w:ascii="Comic Sans MS" w:eastAsia="Times New Roman" w:hAnsi="Comic Sans MS" w:cs="Times New Roman"/>
                <w:i/>
                <w:iCs/>
                <w:sz w:val="17"/>
                <w:lang w:eastAsia="ru-RU"/>
              </w:rPr>
              <w:t>классы</w:t>
            </w:r>
          </w:p>
        </w:tc>
      </w:tr>
      <w:tr w:rsidR="00B445CE" w:rsidRPr="00B445CE" w:rsidTr="00B445C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Две рабочие тетради и одна тетрадь для дик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тантов и изложений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Две рабочие тетради, одна тетрадь для кон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трольных работ (диктантов), одна тетрадь для творческих работ (сочинений, изложе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ний)</w:t>
            </w:r>
          </w:p>
        </w:tc>
      </w:tr>
      <w:tr w:rsidR="00B445CE" w:rsidRPr="00B445CE" w:rsidTr="00B445C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Одна тетрадь</w:t>
            </w:r>
          </w:p>
        </w:tc>
      </w:tr>
      <w:tr w:rsidR="00B445CE" w:rsidRPr="00B445CE" w:rsidTr="00B445C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Две рабочие тетради и одна тетрадь для кон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трольных работ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Две рабочие тетради и одна тетрадь для контрольных работ</w:t>
            </w:r>
          </w:p>
        </w:tc>
      </w:tr>
      <w:tr w:rsidR="00B445CE" w:rsidRPr="00B445CE" w:rsidTr="00B445C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Алгебра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Две рабочие тетради и одна тетрадь для контрольных работ</w:t>
            </w:r>
          </w:p>
        </w:tc>
      </w:tr>
      <w:tr w:rsidR="00B445CE" w:rsidRPr="00B445CE" w:rsidTr="00B445C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Геометрия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Одна рабочая тетрадь</w:t>
            </w:r>
          </w:p>
        </w:tc>
      </w:tr>
      <w:tr w:rsidR="00B445CE" w:rsidRPr="00B445CE" w:rsidTr="00B445C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Одна тетрадь и словарь</w:t>
            </w:r>
          </w:p>
        </w:tc>
      </w:tr>
      <w:tr w:rsidR="00B445CE" w:rsidRPr="00B445CE" w:rsidTr="00B445C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Физика, химия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Одна рабочая тетрадь, одна тетрадь для контрольных ра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бот и одна тетрадь для лабо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раторных и практических ра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бот</w:t>
            </w:r>
          </w:p>
        </w:tc>
      </w:tr>
      <w:tr w:rsidR="00B445CE" w:rsidRPr="00B445CE" w:rsidTr="00B445C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Биология, география,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природоведение,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история, технология,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ОБЖ, музыка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По одной тетради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По одной тетради</w:t>
            </w:r>
          </w:p>
        </w:tc>
      </w:tr>
    </w:tbl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Допускается также ведение тетрадей на печатной основе по предметам.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2. Требования к оформлению и ведению тетрадей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lastRenderedPageBreak/>
        <w:t>2.1. Учащиеся пользуются стандартными тетрадями, состоящими из 12-18 листов. Общие тетради могут использоваться лишь в 7-9 -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х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классах на уроках по учебным дисциплинам, при изучении которых необ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ходимо выполнение больших по объему работ.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2.2. Тетрадь по предмету должна иметь аккуратный внешний вид. На ее обложке (первой странице) дела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ется следующая запись: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Тетрадь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для____________работ</w:t>
      </w:r>
      <w:proofErr w:type="spellEnd"/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по___________________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ученика (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цы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)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_____класса</w:t>
      </w:r>
      <w:proofErr w:type="spellEnd"/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                                                            МОУ ООШ №12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Фамилия_____________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Имя _________________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На обложке тетрадей для контрольных работ, работ по развитию речи, лабораторных и практических ра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бот делаются соответствующие записи.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2.3. При выполнении работ учащимся не разрешает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ся писать на полях. Обя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зательным является соблюдение правила «красной» строки в тетрадях по всем предметам.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2.4. Дата выполнения работы записывается в строку арабскими цифрами и названием месяца в тетрадях по математике в 1-4-м классах, прописью — в тетрадях по русскому языку в 1 -9-м классах, цифрами на полях или строке в тетрадях по остальным предметам.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2.5. Размер полей в тетрадях устанавливается учите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лем исходя из специфики письменных работ по учеб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ному предмету.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2.6. На каждом уроке в тетрадях следует записывать его тему, а на уроках по русскому языку, математике, алгебре и геометрии — указывать вид выполняемой работы (классная, домашняя, самостоятельная, дик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тант, изложение, сочинение и т.д.).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2.7. При выполнении заданий в тетрадях учащиеся должны указывать номер упражнения, задачи, вопро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са.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2.8. Устанавливается следующий пропуск клеток и линий в тетрадях: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 по математике (алгебре, геометрии) — начинать писать с самой верхней полной клетки, между разны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ми заданиями пропускать 2 клетки, между домашней и классной — 4 клетки, между датой и заголовком работы — 2 клетки;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 по русскому языку — линии внутри одной работы не пропускаются, между домашней и классной работой оставляют 2 линии.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Текст каждой новой работы начинается с «красной» строки на той же странице тетради, на которой напи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саны дата и наименование работы.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скому языку записывается только вид работы (напри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мер, диктант). То же относится и к обозначению крат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ковременных работ, выполняемых в общих тетрадях.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2.10. Учащиеся ведут записи в тетрадях синей или фиолетовой пастой. Черная или зеленая пасты, ка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3. </w:t>
      </w: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Число контрольных работ в год по классам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3.1. Устанавливается следующее максимальное ко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личество контрольных работ, которое может быть выполнено учащимся в год в зависимости от класса (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см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. табл.1.).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3.2. Не допускается выполнение двух контрольных работ в день одним классом или одним учащимся.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555"/>
        <w:gridCol w:w="570"/>
        <w:gridCol w:w="570"/>
        <w:gridCol w:w="570"/>
        <w:gridCol w:w="570"/>
        <w:gridCol w:w="570"/>
        <w:gridCol w:w="600"/>
        <w:gridCol w:w="690"/>
        <w:gridCol w:w="570"/>
      </w:tblGrid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1-й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2-й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3-й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4-й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5-й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6-й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7-й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8-й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9-й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Русский язык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Диктант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Изложение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Сочинение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Литература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Классные сочинения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lastRenderedPageBreak/>
              <w:t>Домашние сочинения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Алгебра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Геометрия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B445CE" w:rsidRPr="00B445CE" w:rsidTr="00B445CE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4</w:t>
            </w:r>
          </w:p>
        </w:tc>
      </w:tr>
    </w:tbl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4. </w:t>
      </w: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Порядок проверки письменных работ учащихся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4.1. Устанавливается следующий порядок проверки письменных работ учащихся (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см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. табл.2).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Таблица 2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4"/>
        <w:gridCol w:w="1423"/>
        <w:gridCol w:w="2695"/>
        <w:gridCol w:w="2411"/>
        <w:gridCol w:w="1842"/>
      </w:tblGrid>
      <w:tr w:rsidR="00B445CE" w:rsidRPr="00B445CE" w:rsidTr="00B445CE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Предметы/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классы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1-5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8-9</w:t>
            </w:r>
          </w:p>
        </w:tc>
      </w:tr>
      <w:tr w:rsidR="00B445CE" w:rsidRPr="00B445CE" w:rsidTr="00B445CE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Математика (алгеб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ра, геометрия) Русский язык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После каждого урока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В первом полуго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дии — после каждо</w:t>
            </w: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softHyphen/>
              <w:t>го урока. Во втором полугодии — два раза в неделю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Два раза в неделю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Один раз в неделю</w:t>
            </w:r>
          </w:p>
        </w:tc>
      </w:tr>
      <w:tr w:rsidR="00B445CE" w:rsidRPr="00B445CE" w:rsidTr="00B445CE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После каждого урока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Два раза в неделю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Один раз в две недели</w:t>
            </w:r>
          </w:p>
        </w:tc>
      </w:tr>
    </w:tbl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Остальные предметы – выборочно 1 раз в четверть.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4.2. В проверяемых работах по русскому языку в 1-7-х классах учитель исправляет все допу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щенные ошибки, руководствуясь следующим правилом: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а) зачеркивая орфографическую ошибку, цифру, ма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тематический знак, подписывает вверху букву или нужную цифру, знак;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б) пунктуационный ненужный знак зачеркивается, необходимый пишется красной пастой;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в) при проверке тетрадей по русскому языку учитель обозначает ошибку определенным знаком (для удоб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ства подсчета ошибок и классификации), при про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верке изложений и сочинений, кроме орфографичес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ких и пунктуационных, отмечаются фактические, ло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гические и речевые ошибки.</w:t>
      </w:r>
      <w:proofErr w:type="gramEnd"/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4.3. При проверке тетрадей в 8-9-х классах целесо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образно, чтобы учитель только подчеркивал допущен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softHyphen/>
        <w:t>ную ошибку и отмечал на полях количество ошибок.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4.4. При проверке тетрадей по математике в 3-11 классах учитель только подчеркивает допущенную ошибку и отмечает на полях.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4.5. Работу над ошибками выполняем в рабочих тетрадях при получении «неудовлетворительной» оценки или по требованию учителя.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4.6. Сроки выставления оценок за письменные работы: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 контрольные диктанты, контрольные работы, тесты, самостоятельные работы, практические и лабораторные работы во 2-9 классах по всем предметам учебного плана – к следующему уроку, а при большом количестве работ (более 70) – через один урок;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 изложения и сочинения в начальных классах – не позже, чем через 2 дня, в 5-9 классах – через неделю;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 контрольные работы, тесты по алгебре и началу анализа в 9-11 классах – в течение 3 дней после их проведения.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5.</w:t>
      </w:r>
      <w:r w:rsidRPr="00B445CE">
        <w:rPr>
          <w:rFonts w:ascii="Comic Sans MS" w:eastAsia="Times New Roman" w:hAnsi="Comic Sans MS" w:cs="Times New Roman"/>
          <w:color w:val="0A2D85"/>
          <w:sz w:val="17"/>
          <w:lang w:eastAsia="ru-RU"/>
        </w:rPr>
        <w:t> </w:t>
      </w:r>
      <w:proofErr w:type="gramStart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Контроль за</w:t>
      </w:r>
      <w:proofErr w:type="gramEnd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 xml:space="preserve"> ведением тетрадей и качеством их проверки администрацией школы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Учитель;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Класс;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Соответствие количества тетрадей количественному составу класса;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Выполнение единого орфографического режима;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Регулярность проверки;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Соответствие отметок существующим нормам;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Качество проверки тетрадей (пропуск ошибок, аккуратность исправления, слово учителя в тетради и т.д.);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Система работы над ошибками (работа над каллиграфией, классификация ошибок, индивидуальная работа учащихся над собственными ошибками);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Внешний вид тетрадей (оформление, аккуратность ведение, единообразие надписи тетрадей);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Объём классных и домашних работ, соответствие возрастным нормам;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· Разнообразие форм классных и домашних работ;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lastRenderedPageBreak/>
        <w:t>· Дифференцированный подход.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45CE" w:rsidRDefault="00B445CE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662"/>
        <w:gridCol w:w="4693"/>
      </w:tblGrid>
      <w:tr w:rsidR="00B445CE" w:rsidRPr="00B445CE" w:rsidTr="00B445CE">
        <w:tc>
          <w:tcPr>
            <w:tcW w:w="4785" w:type="dxa"/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>Рассмотрено на методическом </w:t>
            </w:r>
          </w:p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proofErr w:type="gramStart"/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>совете</w:t>
            </w:r>
            <w:proofErr w:type="gramEnd"/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 xml:space="preserve"> школы </w:t>
            </w:r>
          </w:p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>Протокол  </w:t>
            </w:r>
          </w:p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>№   9  от 27.05. 2011 </w:t>
            </w:r>
          </w:p>
        </w:tc>
        <w:tc>
          <w:tcPr>
            <w:tcW w:w="4785" w:type="dxa"/>
            <w:hideMark/>
          </w:tcPr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>Утверждено </w:t>
            </w:r>
          </w:p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>Директор МОУ «Основная общеобразовательная школа № 12» </w:t>
            </w:r>
          </w:p>
          <w:p w:rsidR="00B445CE" w:rsidRPr="00B445CE" w:rsidRDefault="00B445CE" w:rsidP="00B445CE">
            <w:pPr>
              <w:spacing w:before="0" w:after="0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 xml:space="preserve">____________________ </w:t>
            </w:r>
            <w:proofErr w:type="spellStart"/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>Тулупова</w:t>
            </w:r>
            <w:proofErr w:type="spellEnd"/>
            <w:r w:rsidRPr="00B445CE">
              <w:rPr>
                <w:rFonts w:ascii="Comic Sans MS" w:eastAsia="Times New Roman" w:hAnsi="Comic Sans MS" w:cs="Times New Roman"/>
                <w:b/>
                <w:bCs/>
                <w:sz w:val="17"/>
                <w:lang w:eastAsia="ru-RU"/>
              </w:rPr>
              <w:t xml:space="preserve"> О.М. </w:t>
            </w:r>
          </w:p>
        </w:tc>
      </w:tr>
    </w:tbl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ПОЛОЖЕНИЕ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о порядке разработки и утверждения рабочих программ</w:t>
      </w:r>
    </w:p>
    <w:p w:rsidR="00B445CE" w:rsidRPr="00B445CE" w:rsidRDefault="00B445CE" w:rsidP="00B445CE">
      <w:pPr>
        <w:spacing w:before="0" w:after="24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учебных предметов, курсов</w:t>
      </w:r>
      <w:r w:rsidRPr="00B445CE">
        <w:rPr>
          <w:rFonts w:ascii="Comic Sans MS" w:eastAsia="Times New Roman" w:hAnsi="Comic Sans MS" w:cs="Times New Roman"/>
          <w:color w:val="0A2D85"/>
          <w:sz w:val="17"/>
          <w:lang w:eastAsia="ru-RU"/>
        </w:rPr>
        <w:t> </w:t>
      </w: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 xml:space="preserve">МОУ «Основная общеобразовательная школа № 12 </w:t>
      </w:r>
      <w:proofErr w:type="gramStart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с</w:t>
      </w:r>
      <w:proofErr w:type="gramEnd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 xml:space="preserve">. </w:t>
      </w:r>
      <w:proofErr w:type="gramStart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Тереховка</w:t>
      </w:r>
      <w:proofErr w:type="gramEnd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 xml:space="preserve">  </w:t>
      </w:r>
      <w:proofErr w:type="spellStart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Надеждинского</w:t>
      </w:r>
      <w:proofErr w:type="spellEnd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 xml:space="preserve"> района»   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1.Общие положения.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1.1. Данное положение составлено на основании следующих  документов: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Законом Российской Федерации «Об образовании» в редакции от 13 января 1996 г. № 12-ФЗ, с изменениями на 25.12.2008 (п. 2.7, ст. 32 – о разработке рабочих учебных программ; п.6, 7,8 ст. 9, п.5, ст. 14 – о содержании образовательных программ; п. 2.23, ст. 32 – об определении списка учебников в соответствии с утвержденными федеральными перечнями учебников, рекомендованными или допущенными к использованию в образовательном процессе; п. 3.2., ст. 32 – о реализации в полном объеме образовательных программ).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Типовым положением об общеобразовательном учреждении, введенном в действие 19.03.2001г. № 196 Постановление Правительства РФ (с изменениями на 01.02.2005г.);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Приказом о создании Положения, сроках разработки, утверждения и структуре рабочих программ курсов и дисциплин в образовательного учреждения, реализующего программы общего   образования в нормативно- правовом обеспечении разработки и утверждении рабочей программы учебных курсов и дисциплин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.(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п.7   Закон РФ «Об образовании»)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lastRenderedPageBreak/>
        <w:t xml:space="preserve">с Уставом МОУ «Основная общеобразовательная школа №12 » 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с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. 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Тереховка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Надеждинского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района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Настоящее Положение устанавливает порядок разработки и утверждения рабочих программ  учебных дисциплин.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1.3. Рабочая программа  –  это учебная программа, разработанная на основе примерной (типовой) учебной программы или авторской программы учебно-методического комплекта применительно к школе  с учетом регионального компонента стандарта. 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Это локальный (созданный для данного ОУ) и индивидуальный (разработанный учителем проект собственной педагогической деятельности) документ, определяющий пути и средства реализации им целей ФГОС с учетом  индивидуальных особенностей обучающихся класса.</w:t>
      </w:r>
      <w:proofErr w:type="gramEnd"/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1.4. Рабочая программа является одной из составных частей основной образовательной программы школы и приложением к его учебному плану, определяет назначение и место учебной дисциплины в образовательном процессе, цели и задачи ее изучения, содержание учебного материала в соответствии с ФГОС и формы организации обучения.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1.5. Рабочая программа, является документом, отражающим педагогические подходы, технологии, и методику реализации основной образовательной программы школы в соответствии с действующими образовательными стандартами и учебным планом.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1.6. Рабочая программа раскрывает содержание знаний, умений и навыков по учебному предмету, логику изучения основ мировоззренческих идей с указанием последовательности тем, вопросов и общей дозировки времени на их изучение; определяет общую научную и духовно-ценностную направленность преподавания предмета, оценок, теорий, событий, фактов.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1.7.Данное положение утверждается директором МОУ ООШ№12   после рассмотрения и принятия соответствующего решения педагогическим  советом.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П. Цели и задачи разработки рабочей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Цель рабочей программы</w:t>
      </w:r>
      <w:r w:rsidRPr="00B445CE">
        <w:rPr>
          <w:rFonts w:ascii="Comic Sans MS" w:eastAsia="Times New Roman" w:hAnsi="Comic Sans MS" w:cs="Times New Roman"/>
          <w:color w:val="0A2D85"/>
          <w:sz w:val="17"/>
          <w:lang w:eastAsia="ru-RU"/>
        </w:rPr>
        <w:t> 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— создание условий для планирования, организации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br/>
        <w:t>и управления образовательным процессом по учебной дисциплине (образовательной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br/>
        <w:t>области).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Рабочая программа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 обеспечивает конституционное  право граждан Российской Федерации на получении качественного общего образования;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 обеспечивает  достижение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 способствует повышению профессионального мастерства педагогов.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Задачи рабочей программы: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           -  дать представление о практической реализации действующих государственных стандартов общего образования при изучении конкретного предмета  (курса);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           -   конкретно определить содержание, объем, порядок изучения учебного предмета (курса) с учетом целей, задач и особенностей основной образовательной программы школы, ее учебного плана и контингента обучающихся.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Ш. Структура рабочей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Рабочая программа имеет следующую структуру: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1) титульный лист (приложение №1);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2) пояснительная записка (приложение №5);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литература (УМК), в том числе электронные образовательные ресурсы;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 учебно-тематическое планирование (титульная страница приложение №2  либо  № 3; таблица </w:t>
      </w:r>
      <w:proofErr w:type="spellStart"/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учебно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 тематического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планирования приложение № 4);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IV. Порядок разработки рабочей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lastRenderedPageBreak/>
        <w:t>4.1. Рабочая программа составляется учителем-предметником, педагогом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br/>
        <w:t>дополнительного образования по определенному учебному предмету, курсу на учебный год и хранятся у учителей и администрации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4.2. Проектирование содержания образования на уровне отдельного учебного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br/>
        <w:t>предмета (курса) осуществляемся индивидуально каждым педагогом в соответствии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br/>
        <w:t>с уровнем его профессионального мастерства и авторским видением дисциплины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br/>
        <w:t>(образовательной области).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4.3. Допускается разработка рабочей программы коллективом педагогов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br/>
        <w:t>одного предметного методического объединения. Данное решение должно быть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br/>
        <w:t>принято коллегиально и утверждено приказом директора школы.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4.4. Рабочие программы учебных предметов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  изменение часов учебного плана, отводимых для изучения предмета;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  изменение федеральных государственных образовательных стандартов;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 недостаточный уровень достижения требований федеральных государственных образовательных стандартов на различных ступенях обучения в школе;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  переход на другую систему обучения в начальной и основной школе.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4.5. Решение о внесении изменений в рабочие программы учебных предметов принимает методический совет МОУ ООШ №12  по ходатайству руководителей методических объединений или завуча по учебно-воспитательной работе. Коррективы в рабочие программы учебных предметов вносятся не позднее 15 августа текущего года.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V. Оформление рабочей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5.1. На титульном листе рабочей программы указываются: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наименование ОУ;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фамилия, имя, отчество: учителя, квалификационная категория составителя рабочей программы;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год составления рабочей программы;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грифы рассмотрения, согласования и утверждения рабочей программы.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5.2. 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Впояснительной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записке указываются: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-цели и задачи, изучения учебного предмета;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-           краткая характеристика, сформированных 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общеучебных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умений, навыков и способов деятельности учащихся по учебному предмету на начало учебного года;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      - предметные умения, навыки и способы деятельности, которыми должны овладеть обучающиеся в течение учебного года в соответствии с требованиями к уровню подготовки учащихся выпускников начальной, основной и средней ступени общего образования;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сведения о примерной учебной программе, на основе которой разработана рабочая программа, или сведения об авторской программе с указанием наименования, автора и года издания.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5.3. В учебно-тематическом планировании указываются темы отдельных уроков, расположенные в последовательности и в соответствии с логикой изучения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учебного материала, количество часов, отводимое на их изучение, тип урока, виды контроля, дата проведения.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5.4. Приложением к рабочей программе является перечень литературы (УМК), где указывается основная и дополнительная методическая литература,    справочные пособия, используемые средства обучения.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VI.      Технология разработки рабочей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6.1. 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В случае несоответствия количества часов необходимо обосновать изменения в пояснительной записке. При внесении изменений в тематику, логику изменения включения в учебный процесс, количество, продолжительность контрольных работ и т.д. необходимо представить обоснования изменений в пояснительной записке.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lastRenderedPageBreak/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6.2. При составлении рабочей программы учитель выделяет инвариантную часть элементов содержания примерной или авторской программ, затем определяет вариативность программы и составляет рабочую программу с учетом 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сформированности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мотивационной, интеллектуальной, волевой сфер индивидуальности обучающихся, их образовательных потребностей (то есть учитель в своей рабочей программе описывает все эти особенности индивидуальности обучающихся).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6.3. В рабочей программе желательно отразить работу по формированию, развитию и закреплению ключевых образовательных предметных компетенций (готовности учащихся к использованию полученных знаний и использование усвоенных знаний, умений и способов деятельности в реальных жизненных ситуациях для решения практических задач).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VII.     Порядок утверждения рабочих программ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7.1 Рабочие программы рассматривают на заседании педагогического Совета при рассмотрении и утверждении Учебного плана на следующий учебный год, затем рассматривают на заседаниях предметных  методических объединений (в конце учебного года, в мае).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7.2.Учитель представляет рабочую программу на заседание методического объединения учителей-предметников на предмет соответствия установленным требованиям.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 (конец августа, перед началом учебного года).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vertAlign w:val="subscript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7.3.Рабочую программу представляют на согласование заместителю директора по учебной работе (до 1 сентября текущего года). Заместитель директора школы в титульном листе под грифом "Согласовано" ставит дату, подпись.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7.4 Рабочая программа утверждается ежегодно в начале учебного года (до 1 сентября текущего года) приказом директора школы по основной деятельности.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 xml:space="preserve">IV. </w:t>
      </w:r>
      <w:proofErr w:type="gramStart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Контроль за</w:t>
      </w:r>
      <w:proofErr w:type="gramEnd"/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 xml:space="preserve"> реализацией рабочих программ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Контроль за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реализацией рабочих программ осуществляется в соответствии с планом 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внутришкольного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контроля.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9"/>
        <w:gridCol w:w="4322"/>
      </w:tblGrid>
      <w:tr w:rsidR="00B445CE" w:rsidRPr="00B445CE" w:rsidTr="00B445CE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Приложение к Уставу МКОУ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 xml:space="preserve">«Основная общеобразовательная школа  № 12 </w:t>
            </w:r>
            <w:proofErr w:type="gramStart"/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с</w:t>
            </w:r>
            <w:proofErr w:type="gramEnd"/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Тереховка</w:t>
            </w:r>
            <w:proofErr w:type="gramEnd"/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Надеждинского</w:t>
            </w:r>
            <w:proofErr w:type="spellEnd"/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 xml:space="preserve"> района»</w:t>
            </w:r>
          </w:p>
        </w:tc>
      </w:tr>
      <w:tr w:rsidR="00B445CE" w:rsidRPr="00B445CE" w:rsidTr="00B445CE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УТВЕРЖДАЮ: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Директор  МКОУ  ООШ №12                 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 xml:space="preserve">___________________О. М. </w:t>
            </w:r>
            <w:proofErr w:type="spellStart"/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Тулупова</w:t>
            </w:r>
            <w:proofErr w:type="spellEnd"/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</w:p>
          <w:p w:rsidR="00B445CE" w:rsidRPr="00B445CE" w:rsidRDefault="00B445CE" w:rsidP="00B445CE">
            <w:pPr>
              <w:spacing w:before="0" w:after="24"/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</w:pPr>
            <w:r w:rsidRPr="00B445CE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«    »              2012 г.</w:t>
            </w:r>
          </w:p>
        </w:tc>
      </w:tr>
    </w:tbl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ПОЛОЖЕНИЕ ОБ ОБРАЗОВАТЕЛЬНОЙ ПРОГРАММЕ НОО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Настоящее положение об Образовательной программе НОО разработано в соответствии: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 Закона РФ «Об образовании» Ст. 9 п. 1 от 01.12.07 № 309 – ФЗ;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- Закона РФ «Об образовании» Ст. 14, 32 п. 6,7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- ФГОС НОО раздел 3 п. 15,16 (Приказ 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МОиН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РФ № 373 от 06.10.2009</w:t>
      </w:r>
      <w:proofErr w:type="gramEnd"/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ООП НОО описывает организацию образовательного процесса на ступени начального общего образования, пути формирование общей культуры, духовно-нравственного, социального, личностного развития 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lastRenderedPageBreak/>
        <w:t>обучающихся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, создание основы для самостоятельной реализации, обеспечивающей социальную успешность, развитие творческого самосовершенствования, сохранение и укрепление здоровья обучающихся.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ООП НОО 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разработана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самостоятельно с учетом образовательных потребностей и запросов обучающихся, их родителей.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ООП НОО является нормативным документом, который становится предметом оценки и мониторинга деятельности МКОУ ООШ №12.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Настоящее Положение определяет основные разделы, порядок разработки ООП НОО.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i/>
          <w:iCs/>
          <w:color w:val="0A2D85"/>
          <w:sz w:val="17"/>
          <w:lang w:eastAsia="ru-RU"/>
        </w:rPr>
        <w:t>Основные разделы ООП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Пояснительная записка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Планируемые результаты освоения 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обучающимися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ООП НОО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Учебный план НОО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План внеурочной деятельности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Система условий реализации ООП НОО в соответствии с требованиями Стандарта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Программа формирования универсальных учебных действий на ступени НОО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Программы отдельных учебных предметов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Программа духовно-нравственного воспитания на ступени НОО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Программа формирования культуры здорового и безопасного образа жизни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Программа коррекционной работы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Система оценки достижения планируемых результатов освоения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основной образовательной программы начального общего образования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i/>
          <w:i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i/>
          <w:iCs/>
          <w:color w:val="0A2D85"/>
          <w:sz w:val="17"/>
          <w:lang w:eastAsia="ru-RU"/>
        </w:rPr>
        <w:t>Структурные элементы разделов</w:t>
      </w: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1. Пояснительная записка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 Соответствие требованиям ФГОС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 Направленность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3. Цель реализации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 Перечень разделов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 xml:space="preserve">2. Планируемые результаты освоения ООП НОО </w:t>
      </w:r>
      <w:proofErr w:type="gramStart"/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обучающимися</w:t>
      </w:r>
      <w:proofErr w:type="gramEnd"/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 Перечень планируемых результатов по всем учебным предметам</w:t>
      </w: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 по уровням описания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: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- Цели – ориентиры.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- Цели опорного уровня «Выпускник научится».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- Цели пропедевтического уровня «Выпускник получит возможность научиться».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3. Учебный план начального общего образования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 Обязательная часть.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 Часть, формируемая участниками образовательного процесса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3. Внеурочная деятельность (запланированные формы организации)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 xml:space="preserve">4. Программа формирования универсальных учебных действий </w:t>
      </w:r>
      <w:proofErr w:type="gramStart"/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у</w:t>
      </w:r>
      <w:proofErr w:type="gramEnd"/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 xml:space="preserve"> обучающихся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 Описание ценностных ориентиров начального общего образования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 Программа формирования универсальных учебных действий учащихся по годам обучения (пояснительная записка,</w:t>
      </w:r>
      <w:r w:rsidRPr="00B445CE">
        <w:rPr>
          <w:rFonts w:ascii="Comic Sans MS" w:eastAsia="Times New Roman" w:hAnsi="Comic Sans MS" w:cs="Times New Roman"/>
          <w:color w:val="0A2D85"/>
          <w:sz w:val="17"/>
          <w:lang w:eastAsia="ru-RU"/>
        </w:rPr>
        <w:t> </w:t>
      </w: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примерный план</w:t>
      </w:r>
      <w:r w:rsidRPr="00B445CE">
        <w:rPr>
          <w:rFonts w:ascii="Comic Sans MS" w:eastAsia="Times New Roman" w:hAnsi="Comic Sans MS" w:cs="Times New Roman"/>
          <w:color w:val="0A2D85"/>
          <w:sz w:val="17"/>
          <w:lang w:eastAsia="ru-RU"/>
        </w:rPr>
        <w:t> </w:t>
      </w: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формирования универсальных учебных действий учащихся по классам с указанием способов формирования УУД)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5. Программы отдельных учебных предметов, курсов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Русский язык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Литературное чтение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Математика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Окружающий мир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lastRenderedPageBreak/>
        <w:t>Музыка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Технология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Изобразительное искусство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Технология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Физическая культура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Внеурочная деятельность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 xml:space="preserve">6. Программа духовно-нравственного развития, воспитания </w:t>
      </w:r>
      <w:proofErr w:type="gramStart"/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обучающихся</w:t>
      </w:r>
      <w:proofErr w:type="gramEnd"/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 Перечень базовых национальных ценностей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 Основные направления воспитательной работы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3. Виды и формы воспитательной деятельности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7. Программа формирования культуры здорового и безопасного образа жизни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 Задачи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 Направления работы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3. Планируемые результаты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 Формы работы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8. Программа коррекционной работы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 Задачи программы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2. Направления работы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3. Условия успешной коррекционно-развивающей работы.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 Формы работы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8. Система оценки достижения планируемых результатов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i/>
          <w:iCs/>
          <w:color w:val="0A2D85"/>
          <w:sz w:val="17"/>
          <w:lang w:eastAsia="ru-RU"/>
        </w:rPr>
        <w:t>освоения основной образовательной программы начального общего образования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1. Способы оценки личностных результатов (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неперсонифицированные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мониторинговые исследования)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2. Способы оценки 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метапредметных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результатов (комплексные итоговые работы)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3. Способы оценки предметных результатов (итоговые работы)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4. Формы организации накопительной системы оценки (</w:t>
      </w:r>
      <w:proofErr w:type="spell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Портфолио</w:t>
      </w:r>
      <w:proofErr w:type="spell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, балльное оценивание)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5. Структура итоговой оценки.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Порядок разработки и утверждения ООП НОО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Порядок разработки и утверждения ООП НОО </w:t>
      </w:r>
      <w:proofErr w:type="gramStart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определяются локальными актами МКОУ ООШ № 12 МКОУ ООШ № 12 может</w:t>
      </w:r>
      <w:proofErr w:type="gramEnd"/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 xml:space="preserve"> в случае необходимости внести изменения в ООП НОО.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Разработанная программа рассматривается и утверждается на педагогическом совете школы.</w:t>
      </w: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При соответствии ООП НОО на титульном листе программы указываются реквизиты протокола педагогического совета, утверждение директором школы не позднее 3-х дневного срока после утверждения на ПС школы.</w:t>
      </w: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Реализация ООП НОО становится предметом выполнения всеми участниками образовательного процесса.</w:t>
      </w: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 </w:t>
      </w:r>
    </w:p>
    <w:p w:rsidR="00B445CE" w:rsidRPr="00B445CE" w:rsidRDefault="00B445CE" w:rsidP="00B445CE">
      <w:pPr>
        <w:spacing w:before="0" w:after="24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 </w:t>
      </w:r>
    </w:p>
    <w:p w:rsidR="00B445CE" w:rsidRPr="00B445CE" w:rsidRDefault="00B445CE" w:rsidP="00B445CE">
      <w:pPr>
        <w:spacing w:before="0" w:after="0"/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</w:pPr>
      <w:r w:rsidRPr="00B445CE">
        <w:rPr>
          <w:rFonts w:ascii="Comic Sans MS" w:eastAsia="Times New Roman" w:hAnsi="Comic Sans MS" w:cs="Times New Roman"/>
          <w:color w:val="0A2D85"/>
          <w:sz w:val="17"/>
          <w:szCs w:val="17"/>
          <w:lang w:eastAsia="ru-RU"/>
        </w:rPr>
        <w:t>ООП НОО хранится у заместителя директора по УВР</w:t>
      </w:r>
      <w:r w:rsidRPr="00B445CE">
        <w:rPr>
          <w:rFonts w:ascii="Comic Sans MS" w:eastAsia="Times New Roman" w:hAnsi="Comic Sans MS" w:cs="Times New Roman"/>
          <w:b/>
          <w:bCs/>
          <w:color w:val="0A2D85"/>
          <w:sz w:val="17"/>
          <w:lang w:eastAsia="ru-RU"/>
        </w:rPr>
        <w:t> </w:t>
      </w:r>
    </w:p>
    <w:p w:rsidR="006E44D8" w:rsidRPr="006E44D8" w:rsidRDefault="006E44D8" w:rsidP="006E44D8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44D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07F77" w:rsidRDefault="00E07F77"/>
    <w:sectPr w:rsidR="00E07F77" w:rsidSect="00E0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EE5"/>
    <w:multiLevelType w:val="multilevel"/>
    <w:tmpl w:val="EEF6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62304"/>
    <w:multiLevelType w:val="multilevel"/>
    <w:tmpl w:val="81EE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D8"/>
    <w:rsid w:val="0010238B"/>
    <w:rsid w:val="00176C10"/>
    <w:rsid w:val="002B6467"/>
    <w:rsid w:val="002F5482"/>
    <w:rsid w:val="003C1F6A"/>
    <w:rsid w:val="003D4923"/>
    <w:rsid w:val="003E272C"/>
    <w:rsid w:val="006E44D8"/>
    <w:rsid w:val="00752EDD"/>
    <w:rsid w:val="007B10E5"/>
    <w:rsid w:val="007C536A"/>
    <w:rsid w:val="008B265A"/>
    <w:rsid w:val="0097303E"/>
    <w:rsid w:val="00A0360E"/>
    <w:rsid w:val="00A93E16"/>
    <w:rsid w:val="00B07BD9"/>
    <w:rsid w:val="00B445CE"/>
    <w:rsid w:val="00D87D4C"/>
    <w:rsid w:val="00E07F77"/>
    <w:rsid w:val="00EE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7"/>
  </w:style>
  <w:style w:type="paragraph" w:styleId="1">
    <w:name w:val="heading 1"/>
    <w:basedOn w:val="a"/>
    <w:link w:val="10"/>
    <w:uiPriority w:val="9"/>
    <w:qFormat/>
    <w:rsid w:val="006E44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44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E4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4D8"/>
    <w:rPr>
      <w:b/>
      <w:bCs/>
    </w:rPr>
  </w:style>
  <w:style w:type="character" w:customStyle="1" w:styleId="apple-converted-space">
    <w:name w:val="apple-converted-space"/>
    <w:basedOn w:val="a0"/>
    <w:rsid w:val="006E44D8"/>
  </w:style>
  <w:style w:type="character" w:styleId="a5">
    <w:name w:val="Emphasis"/>
    <w:basedOn w:val="a0"/>
    <w:uiPriority w:val="20"/>
    <w:qFormat/>
    <w:rsid w:val="006E44D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44D8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44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44D8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44D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r1">
    <w:name w:val="fr1"/>
    <w:basedOn w:val="a"/>
    <w:rsid w:val="001023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1F6A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2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4" w:color="E3E3E3"/>
            <w:right w:val="none" w:sz="0" w:space="0" w:color="auto"/>
          </w:divBdr>
        </w:div>
        <w:div w:id="580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4" w:color="E3E3E3"/>
                <w:right w:val="none" w:sz="0" w:space="0" w:color="auto"/>
              </w:divBdr>
              <w:divsChild>
                <w:div w:id="1701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33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E3E3E3"/>
                        <w:left w:val="single" w:sz="6" w:space="8" w:color="E3E3E3"/>
                        <w:bottom w:val="single" w:sz="6" w:space="8" w:color="E3E3E3"/>
                        <w:right w:val="single" w:sz="6" w:space="8" w:color="E3E3E3"/>
                      </w:divBdr>
                    </w:div>
                    <w:div w:id="20460889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E3E3E3"/>
                        <w:left w:val="single" w:sz="6" w:space="8" w:color="E3E3E3"/>
                        <w:bottom w:val="single" w:sz="6" w:space="8" w:color="E3E3E3"/>
                        <w:right w:val="single" w:sz="6" w:space="8" w:color="E3E3E3"/>
                      </w:divBdr>
                    </w:div>
                  </w:divsChild>
                </w:div>
                <w:div w:id="1083187282">
                  <w:marLeft w:val="0"/>
                  <w:marRight w:val="0"/>
                  <w:marTop w:val="0"/>
                  <w:marBottom w:val="225"/>
                  <w:divBdr>
                    <w:top w:val="single" w:sz="6" w:space="8" w:color="E3E3E3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2014-02-28T18:49:00Z</dcterms:created>
  <dcterms:modified xsi:type="dcterms:W3CDTF">2014-03-05T17:46:00Z</dcterms:modified>
</cp:coreProperties>
</file>